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Default Extension="xml" ContentType="application/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Default Extension="jpeg" ContentType="image/jpeg"/>
  <Override PartName="/word/settings.xml" ContentType="application/vnd.openxmlformats-officedocument.wordprocessingml.settings+xml"/>
  <Override PartName="/word/glossary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FD" w:rsidRDefault="00A97EFD" w:rsidP="00A97EFD">
      <w:pPr>
        <w:rPr>
          <w:rFonts w:ascii="Avenir Medium" w:hAnsi="Avenir Medium"/>
          <w:sz w:val="40"/>
        </w:rPr>
      </w:pPr>
    </w:p>
    <w:p w:rsidR="00A97EFD" w:rsidRDefault="00A97EFD" w:rsidP="00A97EFD">
      <w:pPr>
        <w:rPr>
          <w:rFonts w:ascii="Avenir Medium" w:hAnsi="Avenir Medium"/>
          <w:sz w:val="40"/>
        </w:rPr>
      </w:pPr>
      <w:r>
        <w:rPr>
          <w:rFonts w:ascii="Avenir Medium" w:hAnsi="Avenir Medium"/>
          <w:noProof/>
          <w:sz w:val="40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-803910</wp:posOffset>
            </wp:positionV>
            <wp:extent cx="5943600" cy="1910080"/>
            <wp:effectExtent l="2540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7EFD" w:rsidRDefault="00A97EFD" w:rsidP="00A97EFD">
      <w:pPr>
        <w:rPr>
          <w:rFonts w:ascii="Avenir Medium" w:hAnsi="Avenir Medium"/>
          <w:sz w:val="40"/>
        </w:rPr>
      </w:pPr>
    </w:p>
    <w:p w:rsidR="00A97EFD" w:rsidRDefault="00A97EFD" w:rsidP="00A97EFD">
      <w:pPr>
        <w:rPr>
          <w:rFonts w:ascii="Avenir Medium" w:hAnsi="Avenir Medium"/>
          <w:sz w:val="40"/>
        </w:rPr>
      </w:pPr>
    </w:p>
    <w:p w:rsidR="00A97EFD" w:rsidRDefault="00A97EFD" w:rsidP="00A97EFD">
      <w:pPr>
        <w:rPr>
          <w:b/>
        </w:rPr>
      </w:pPr>
    </w:p>
    <w:p w:rsidR="00A97EFD" w:rsidRDefault="00A97EFD" w:rsidP="00A97EFD">
      <w:pPr>
        <w:rPr>
          <w:b/>
        </w:rPr>
      </w:pPr>
    </w:p>
    <w:p w:rsidR="008056A2" w:rsidRDefault="008056A2" w:rsidP="00A97EFD">
      <w:pPr>
        <w:spacing w:line="360" w:lineRule="auto"/>
        <w:rPr>
          <w:b/>
        </w:rPr>
      </w:pPr>
    </w:p>
    <w:p w:rsidR="00A97EFD" w:rsidRPr="00B5477B" w:rsidRDefault="00A97EFD" w:rsidP="00A97EFD">
      <w:pPr>
        <w:spacing w:line="360" w:lineRule="auto"/>
        <w:rPr>
          <w:b/>
        </w:rPr>
      </w:pPr>
      <w:r w:rsidRPr="00B5477B">
        <w:rPr>
          <w:b/>
        </w:rPr>
        <w:t>Wednesday, July 20</w:t>
      </w:r>
    </w:p>
    <w:tbl>
      <w:tblPr>
        <w:tblStyle w:val="TableGrid"/>
        <w:tblW w:w="0" w:type="auto"/>
        <w:tblLook w:val="04A0"/>
      </w:tblPr>
      <w:tblGrid>
        <w:gridCol w:w="1795"/>
        <w:gridCol w:w="7555"/>
      </w:tblGrid>
      <w:tr w:rsidR="00A97EFD">
        <w:tc>
          <w:tcPr>
            <w:tcW w:w="1795" w:type="dxa"/>
          </w:tcPr>
          <w:p w:rsidR="00A97EFD" w:rsidRDefault="00A97EFD" w:rsidP="00FD1889">
            <w:bookmarkStart w:id="0" w:name="OLE_LINK1"/>
            <w:r>
              <w:t>9:30-9:45 am</w:t>
            </w:r>
          </w:p>
        </w:tc>
        <w:tc>
          <w:tcPr>
            <w:tcW w:w="7555" w:type="dxa"/>
          </w:tcPr>
          <w:p w:rsidR="00A97EFD" w:rsidRDefault="00A97EFD" w:rsidP="00FD1889">
            <w:r>
              <w:t>Arrival – Registration and Refreshments</w:t>
            </w:r>
          </w:p>
        </w:tc>
      </w:tr>
      <w:tr w:rsidR="00A97EFD">
        <w:tc>
          <w:tcPr>
            <w:tcW w:w="1795" w:type="dxa"/>
          </w:tcPr>
          <w:p w:rsidR="00A97EFD" w:rsidRDefault="00A97EFD" w:rsidP="00FD1889">
            <w:r>
              <w:t>9:45 – 10:00 am</w:t>
            </w:r>
          </w:p>
        </w:tc>
        <w:tc>
          <w:tcPr>
            <w:tcW w:w="7555" w:type="dxa"/>
          </w:tcPr>
          <w:p w:rsidR="00A97EFD" w:rsidRDefault="00A97EFD" w:rsidP="00FD1889">
            <w:r>
              <w:t xml:space="preserve">Welcome </w:t>
            </w:r>
          </w:p>
        </w:tc>
      </w:tr>
      <w:tr w:rsidR="00A97EFD">
        <w:tc>
          <w:tcPr>
            <w:tcW w:w="1795" w:type="dxa"/>
          </w:tcPr>
          <w:p w:rsidR="00A97EFD" w:rsidRDefault="00A97EFD" w:rsidP="00FD1889">
            <w:r>
              <w:t>10:00 - 10:25 am</w:t>
            </w:r>
          </w:p>
        </w:tc>
        <w:tc>
          <w:tcPr>
            <w:tcW w:w="7555" w:type="dxa"/>
          </w:tcPr>
          <w:p w:rsidR="00A97EFD" w:rsidRDefault="00A97EFD" w:rsidP="00FD1889">
            <w:r>
              <w:t>Worship – Potters House Christian School – Grand Rapids, MI</w:t>
            </w:r>
          </w:p>
        </w:tc>
      </w:tr>
      <w:tr w:rsidR="00A97EFD">
        <w:tc>
          <w:tcPr>
            <w:tcW w:w="1795" w:type="dxa"/>
          </w:tcPr>
          <w:p w:rsidR="00A97EFD" w:rsidRDefault="00A97EFD" w:rsidP="00FD1889">
            <w:r>
              <w:t>10:25 – 10:45 am</w:t>
            </w:r>
          </w:p>
        </w:tc>
        <w:tc>
          <w:tcPr>
            <w:tcW w:w="7555" w:type="dxa"/>
          </w:tcPr>
          <w:p w:rsidR="00A97EFD" w:rsidRDefault="00A97EFD" w:rsidP="00FD1889">
            <w:r>
              <w:t xml:space="preserve">Importance of Setting &amp; Maintaining the school culture – Glenda Harvey </w:t>
            </w:r>
          </w:p>
        </w:tc>
      </w:tr>
      <w:tr w:rsidR="00A97EFD">
        <w:tc>
          <w:tcPr>
            <w:tcW w:w="1795" w:type="dxa"/>
          </w:tcPr>
          <w:p w:rsidR="00A97EFD" w:rsidRDefault="00A97EFD" w:rsidP="00FD1889">
            <w:r>
              <w:t>10:45 – 11:00</w:t>
            </w:r>
          </w:p>
        </w:tc>
        <w:tc>
          <w:tcPr>
            <w:tcW w:w="7555" w:type="dxa"/>
          </w:tcPr>
          <w:p w:rsidR="00A97EFD" w:rsidRDefault="00A97EFD" w:rsidP="00FD1889">
            <w:r>
              <w:t>Break</w:t>
            </w:r>
          </w:p>
        </w:tc>
      </w:tr>
      <w:tr w:rsidR="00A97EFD">
        <w:tc>
          <w:tcPr>
            <w:tcW w:w="1795" w:type="dxa"/>
          </w:tcPr>
          <w:p w:rsidR="00A97EFD" w:rsidRDefault="00A97EFD" w:rsidP="00FD1889">
            <w:r>
              <w:t>11:00 – 11:45</w:t>
            </w:r>
          </w:p>
        </w:tc>
        <w:tc>
          <w:tcPr>
            <w:tcW w:w="7555" w:type="dxa"/>
          </w:tcPr>
          <w:p w:rsidR="00A97EFD" w:rsidRDefault="00A97EFD" w:rsidP="00FD1889">
            <w:r>
              <w:t>Building Blocks of School Culture</w:t>
            </w:r>
          </w:p>
        </w:tc>
      </w:tr>
      <w:tr w:rsidR="00A97EFD">
        <w:tc>
          <w:tcPr>
            <w:tcW w:w="1795" w:type="dxa"/>
          </w:tcPr>
          <w:p w:rsidR="00A97EFD" w:rsidRDefault="00A97EFD" w:rsidP="00FD1889">
            <w:r>
              <w:t xml:space="preserve">11:45 – 12:20 </w:t>
            </w:r>
          </w:p>
        </w:tc>
        <w:tc>
          <w:tcPr>
            <w:tcW w:w="7555" w:type="dxa"/>
          </w:tcPr>
          <w:p w:rsidR="00A97EFD" w:rsidRDefault="00A97EFD" w:rsidP="00FD1889">
            <w:r>
              <w:t>School Culture at: Daystar – Chicago, IL &amp; Potters House – Grand Rapids, MI</w:t>
            </w:r>
          </w:p>
        </w:tc>
      </w:tr>
      <w:tr w:rsidR="00A97EFD">
        <w:tc>
          <w:tcPr>
            <w:tcW w:w="1795" w:type="dxa"/>
          </w:tcPr>
          <w:p w:rsidR="00A97EFD" w:rsidRDefault="00A97EFD" w:rsidP="00FD1889">
            <w:r>
              <w:t>12:20 – 1:00</w:t>
            </w:r>
          </w:p>
        </w:tc>
        <w:tc>
          <w:tcPr>
            <w:tcW w:w="7555" w:type="dxa"/>
          </w:tcPr>
          <w:p w:rsidR="00A97EFD" w:rsidRDefault="00A97EFD" w:rsidP="00FD1889">
            <w:r>
              <w:t>Lunch</w:t>
            </w:r>
          </w:p>
        </w:tc>
      </w:tr>
      <w:tr w:rsidR="00A97EFD">
        <w:tc>
          <w:tcPr>
            <w:tcW w:w="1795" w:type="dxa"/>
          </w:tcPr>
          <w:p w:rsidR="00A97EFD" w:rsidRDefault="00A97EFD" w:rsidP="00FD1889">
            <w:r>
              <w:t>1:00 – 1:45</w:t>
            </w:r>
          </w:p>
        </w:tc>
        <w:tc>
          <w:tcPr>
            <w:tcW w:w="7555" w:type="dxa"/>
          </w:tcPr>
          <w:p w:rsidR="00A97EFD" w:rsidRDefault="00A97EFD" w:rsidP="00FD1889">
            <w:r>
              <w:t>School culture at: City Schools – Philadelphia, PA &amp; Hope Academy, Minneapolis, MN</w:t>
            </w:r>
          </w:p>
          <w:p w:rsidR="00A97EFD" w:rsidRDefault="00A97EFD" w:rsidP="00FD1889">
            <w:r>
              <w:t xml:space="preserve">Instructions for splitting into different discussion groups. </w:t>
            </w:r>
          </w:p>
        </w:tc>
      </w:tr>
      <w:tr w:rsidR="00A97EFD">
        <w:tc>
          <w:tcPr>
            <w:tcW w:w="1795" w:type="dxa"/>
          </w:tcPr>
          <w:p w:rsidR="00A97EFD" w:rsidRDefault="00A97EFD" w:rsidP="00FD1889">
            <w:r>
              <w:t>1:45– 2:00</w:t>
            </w:r>
          </w:p>
        </w:tc>
        <w:tc>
          <w:tcPr>
            <w:tcW w:w="7555" w:type="dxa"/>
          </w:tcPr>
          <w:p w:rsidR="00A97EFD" w:rsidRDefault="00A97EFD" w:rsidP="00FD1889">
            <w:r>
              <w:t xml:space="preserve">Break </w:t>
            </w:r>
          </w:p>
        </w:tc>
      </w:tr>
      <w:tr w:rsidR="00A97EFD">
        <w:tc>
          <w:tcPr>
            <w:tcW w:w="1795" w:type="dxa"/>
          </w:tcPr>
          <w:p w:rsidR="00A97EFD" w:rsidRDefault="00A97EFD" w:rsidP="00FD1889">
            <w:r>
              <w:t>2:00 – 3:00</w:t>
            </w:r>
          </w:p>
        </w:tc>
        <w:tc>
          <w:tcPr>
            <w:tcW w:w="7555" w:type="dxa"/>
          </w:tcPr>
          <w:p w:rsidR="00A97EFD" w:rsidRDefault="00A97EFD" w:rsidP="00A043E4">
            <w:r>
              <w:t xml:space="preserve">Discussion Group Session 1 </w:t>
            </w:r>
            <w:r w:rsidR="00A043E4">
              <w:t>–</w:t>
            </w:r>
            <w:r>
              <w:t xml:space="preserve"> </w:t>
            </w:r>
            <w:r w:rsidR="00A043E4">
              <w:t>School tours or Discussion Group A, B, or C</w:t>
            </w:r>
          </w:p>
        </w:tc>
      </w:tr>
      <w:tr w:rsidR="00A043E4">
        <w:tc>
          <w:tcPr>
            <w:tcW w:w="1795" w:type="dxa"/>
          </w:tcPr>
          <w:p w:rsidR="00A043E4" w:rsidRDefault="00A043E4" w:rsidP="00FD1889">
            <w:r>
              <w:t xml:space="preserve">3:00 – 3:15 </w:t>
            </w:r>
          </w:p>
        </w:tc>
        <w:tc>
          <w:tcPr>
            <w:tcW w:w="7555" w:type="dxa"/>
          </w:tcPr>
          <w:p w:rsidR="00A043E4" w:rsidRDefault="00A043E4" w:rsidP="00A043E4">
            <w:bookmarkStart w:id="1" w:name="_GoBack"/>
            <w:bookmarkEnd w:id="1"/>
            <w:r>
              <w:t xml:space="preserve">Discussion </w:t>
            </w:r>
            <w:r w:rsidR="008056A2">
              <w:t xml:space="preserve">Group </w:t>
            </w:r>
            <w:r>
              <w:t>Session 2 topics and locations</w:t>
            </w:r>
          </w:p>
        </w:tc>
      </w:tr>
      <w:tr w:rsidR="00A97EFD">
        <w:tc>
          <w:tcPr>
            <w:tcW w:w="1795" w:type="dxa"/>
          </w:tcPr>
          <w:p w:rsidR="00A97EFD" w:rsidRDefault="00A97EFD" w:rsidP="00FD1889">
            <w:r>
              <w:t>3:15 – 4:15</w:t>
            </w:r>
          </w:p>
        </w:tc>
        <w:tc>
          <w:tcPr>
            <w:tcW w:w="7555" w:type="dxa"/>
          </w:tcPr>
          <w:p w:rsidR="00A97EFD" w:rsidRDefault="00A97EFD" w:rsidP="00A043E4">
            <w:r>
              <w:t xml:space="preserve">Discussion Group Session 2 </w:t>
            </w:r>
            <w:r w:rsidR="00A043E4">
              <w:t>–</w:t>
            </w:r>
            <w:r>
              <w:t xml:space="preserve"> </w:t>
            </w:r>
            <w:r w:rsidR="00A043E4">
              <w:t>School tours or Topic Discussion Groups</w:t>
            </w:r>
          </w:p>
        </w:tc>
      </w:tr>
      <w:bookmarkEnd w:id="0"/>
    </w:tbl>
    <w:p w:rsidR="009355E4" w:rsidRDefault="009355E4" w:rsidP="00A97EFD">
      <w:pPr>
        <w:spacing w:line="360" w:lineRule="auto"/>
        <w:rPr>
          <w:b/>
        </w:rPr>
      </w:pPr>
    </w:p>
    <w:p w:rsidR="00A97EFD" w:rsidRPr="00B5477B" w:rsidRDefault="00A97EFD" w:rsidP="00A97EFD">
      <w:pPr>
        <w:spacing w:line="360" w:lineRule="auto"/>
        <w:rPr>
          <w:b/>
        </w:rPr>
      </w:pPr>
      <w:r w:rsidRPr="00B5477B">
        <w:rPr>
          <w:b/>
        </w:rPr>
        <w:t>Thursday, July 21</w:t>
      </w:r>
    </w:p>
    <w:tbl>
      <w:tblPr>
        <w:tblStyle w:val="TableGrid"/>
        <w:tblW w:w="0" w:type="auto"/>
        <w:tblLook w:val="04A0"/>
      </w:tblPr>
      <w:tblGrid>
        <w:gridCol w:w="1795"/>
        <w:gridCol w:w="7555"/>
      </w:tblGrid>
      <w:tr w:rsidR="00185AE4">
        <w:tc>
          <w:tcPr>
            <w:tcW w:w="1795" w:type="dxa"/>
          </w:tcPr>
          <w:p w:rsidR="00185AE4" w:rsidRPr="00195976" w:rsidRDefault="00185AE4" w:rsidP="00185AE4">
            <w:bookmarkStart w:id="2" w:name="OLE_LINK2"/>
            <w:r w:rsidRPr="00195976">
              <w:t xml:space="preserve">8:30 – 9:00 </w:t>
            </w:r>
          </w:p>
        </w:tc>
        <w:tc>
          <w:tcPr>
            <w:tcW w:w="7555" w:type="dxa"/>
          </w:tcPr>
          <w:p w:rsidR="00185AE4" w:rsidRPr="00195976" w:rsidRDefault="00185AE4" w:rsidP="00185AE4">
            <w:r w:rsidRPr="00195976">
              <w:t>Worship – Hope Academy – Minneapolis, MN</w:t>
            </w:r>
          </w:p>
        </w:tc>
      </w:tr>
      <w:tr w:rsidR="00185AE4">
        <w:tc>
          <w:tcPr>
            <w:tcW w:w="1795" w:type="dxa"/>
          </w:tcPr>
          <w:p w:rsidR="00185AE4" w:rsidRPr="00195976" w:rsidRDefault="00185AE4" w:rsidP="00185AE4">
            <w:r>
              <w:t>9:00 – 10:15</w:t>
            </w:r>
          </w:p>
        </w:tc>
        <w:tc>
          <w:tcPr>
            <w:tcW w:w="7555" w:type="dxa"/>
          </w:tcPr>
          <w:p w:rsidR="00185AE4" w:rsidRPr="00195976" w:rsidRDefault="00185AE4" w:rsidP="00185AE4">
            <w:r w:rsidRPr="00195976">
              <w:t>The Impact of School Culture at Urban Prep</w:t>
            </w:r>
          </w:p>
          <w:p w:rsidR="00185AE4" w:rsidRPr="00195976" w:rsidRDefault="00185AE4" w:rsidP="00185AE4">
            <w:r w:rsidRPr="00195976">
              <w:t>Lionel Adams – Chief Academic Officer - Urban Prep, Chicago, IL</w:t>
            </w:r>
          </w:p>
        </w:tc>
      </w:tr>
      <w:tr w:rsidR="00185AE4">
        <w:tc>
          <w:tcPr>
            <w:tcW w:w="1795" w:type="dxa"/>
          </w:tcPr>
          <w:p w:rsidR="00185AE4" w:rsidRPr="00195976" w:rsidRDefault="00185AE4" w:rsidP="00185AE4">
            <w:r>
              <w:t>10:15 – 10:30</w:t>
            </w:r>
          </w:p>
        </w:tc>
        <w:tc>
          <w:tcPr>
            <w:tcW w:w="7555" w:type="dxa"/>
          </w:tcPr>
          <w:p w:rsidR="00185AE4" w:rsidRPr="00195976" w:rsidRDefault="00185AE4" w:rsidP="00185AE4">
            <w:r w:rsidRPr="00195976">
              <w:t>Break</w:t>
            </w:r>
          </w:p>
        </w:tc>
      </w:tr>
      <w:tr w:rsidR="00185AE4">
        <w:tc>
          <w:tcPr>
            <w:tcW w:w="1795" w:type="dxa"/>
          </w:tcPr>
          <w:p w:rsidR="00185AE4" w:rsidRPr="00195976" w:rsidRDefault="00185AE4" w:rsidP="00185AE4">
            <w:r>
              <w:t>10:30 – 11:30</w:t>
            </w:r>
          </w:p>
        </w:tc>
        <w:tc>
          <w:tcPr>
            <w:tcW w:w="7555" w:type="dxa"/>
          </w:tcPr>
          <w:p w:rsidR="00185AE4" w:rsidRPr="00195976" w:rsidRDefault="00185AE4" w:rsidP="00185AE4">
            <w:r w:rsidRPr="00195976">
              <w:t>Goals and Action plans</w:t>
            </w:r>
          </w:p>
        </w:tc>
      </w:tr>
      <w:tr w:rsidR="00185AE4">
        <w:tc>
          <w:tcPr>
            <w:tcW w:w="1795" w:type="dxa"/>
          </w:tcPr>
          <w:p w:rsidR="00185AE4" w:rsidRDefault="00185AE4" w:rsidP="00185AE4">
            <w:r>
              <w:t>11:30 – 11:40</w:t>
            </w:r>
          </w:p>
        </w:tc>
        <w:tc>
          <w:tcPr>
            <w:tcW w:w="7555" w:type="dxa"/>
          </w:tcPr>
          <w:p w:rsidR="00185AE4" w:rsidRDefault="00185AE4" w:rsidP="00185AE4">
            <w:proofErr w:type="spellStart"/>
            <w:r>
              <w:t>Unconference</w:t>
            </w:r>
            <w:proofErr w:type="spellEnd"/>
            <w:r>
              <w:t xml:space="preserve"> Feedback form</w:t>
            </w:r>
          </w:p>
        </w:tc>
      </w:tr>
      <w:tr w:rsidR="00185AE4">
        <w:tc>
          <w:tcPr>
            <w:tcW w:w="1795" w:type="dxa"/>
          </w:tcPr>
          <w:p w:rsidR="00185AE4" w:rsidRPr="00195976" w:rsidRDefault="00185AE4" w:rsidP="00185AE4">
            <w:r>
              <w:t>11:40</w:t>
            </w:r>
            <w:r w:rsidRPr="00195976">
              <w:t xml:space="preserve"> – 12:00 </w:t>
            </w:r>
          </w:p>
        </w:tc>
        <w:tc>
          <w:tcPr>
            <w:tcW w:w="7555" w:type="dxa"/>
          </w:tcPr>
          <w:p w:rsidR="00185AE4" w:rsidRPr="00195976" w:rsidRDefault="00185AE4" w:rsidP="00185AE4">
            <w:r w:rsidRPr="00195976">
              <w:t>Closing – Dave Larsen Bright Promise Fund</w:t>
            </w:r>
          </w:p>
        </w:tc>
      </w:tr>
    </w:tbl>
    <w:bookmarkEnd w:id="2"/>
    <w:p w:rsidR="00F25DBB" w:rsidRDefault="00D8017D" w:rsidP="00F25DBB">
      <w:pPr>
        <w:rPr>
          <w:rFonts w:ascii="Avenir Medium" w:hAnsi="Avenir Medium"/>
          <w:sz w:val="40"/>
        </w:rPr>
      </w:pPr>
      <w:r>
        <w:rPr>
          <w:rFonts w:ascii="Avenir Medium" w:hAnsi="Avenir Medium"/>
          <w:sz w:val="40"/>
        </w:rPr>
        <w:t xml:space="preserve"> </w:t>
      </w:r>
    </w:p>
    <w:p w:rsidR="00F25DBB" w:rsidRDefault="00F25DBB" w:rsidP="00A97EFD">
      <w:pPr>
        <w:jc w:val="center"/>
        <w:rPr>
          <w:rFonts w:ascii="Avenir Medium" w:hAnsi="Avenir Medium"/>
          <w:sz w:val="40"/>
        </w:rPr>
      </w:pPr>
    </w:p>
    <w:p w:rsidR="004306E1" w:rsidRPr="00D8017D" w:rsidRDefault="004306E1" w:rsidP="00D8017D">
      <w:pPr>
        <w:rPr>
          <w:rFonts w:asciiTheme="majorHAnsi" w:hAnsiTheme="majorHAnsi" w:cs="Arial"/>
          <w:sz w:val="22"/>
          <w:szCs w:val="23"/>
          <w:shd w:val="clear" w:color="auto" w:fill="FFFFFF"/>
        </w:rPr>
      </w:pPr>
    </w:p>
    <w:sectPr w:rsidR="004306E1" w:rsidRPr="00D8017D" w:rsidSect="006B3EA4">
      <w:footerReference w:type="default" r:id="rId8"/>
      <w:pgSz w:w="12240" w:h="15840"/>
      <w:pgMar w:top="1440" w:right="1080" w:bottom="1440" w:left="1080" w:gutter="0"/>
      <w:titlePg/>
      <w:docGrid w:linePitch="32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55A" w:rsidRDefault="00DE055A" w:rsidP="006B3EA4">
      <w:r>
        <w:separator/>
      </w:r>
    </w:p>
  </w:endnote>
  <w:endnote w:type="continuationSeparator" w:id="0">
    <w:p w:rsidR="00DE055A" w:rsidRDefault="00DE055A" w:rsidP="006B3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 Medium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5162"/>
      <w:gridCol w:w="5148"/>
    </w:tblGrid>
    <w:tr w:rsidR="00231244">
      <w:trPr>
        <w:trHeight w:hRule="exact" w:val="115"/>
        <w:jc w:val="center"/>
      </w:trPr>
      <w:tc>
        <w:tcPr>
          <w:tcW w:w="4686" w:type="dxa"/>
          <w:shd w:val="clear" w:color="auto" w:fill="357D8B"/>
          <w:tcMar>
            <w:top w:w="0" w:type="dxa"/>
            <w:bottom w:w="0" w:type="dxa"/>
          </w:tcMar>
        </w:tcPr>
        <w:p w:rsidR="00231244" w:rsidRDefault="00231244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357D8B"/>
          <w:tcMar>
            <w:top w:w="0" w:type="dxa"/>
            <w:bottom w:w="0" w:type="dxa"/>
          </w:tcMar>
        </w:tcPr>
        <w:p w:rsidR="00231244" w:rsidRDefault="00231244">
          <w:pPr>
            <w:pStyle w:val="Header"/>
            <w:jc w:val="right"/>
            <w:rPr>
              <w:caps/>
              <w:sz w:val="18"/>
            </w:rPr>
          </w:pPr>
        </w:p>
      </w:tc>
    </w:tr>
    <w:tr w:rsidR="00231244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D803F99DCD644B638ED4235C0B02DAD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:rsidR="00231244" w:rsidRDefault="00231244" w:rsidP="006B3EA4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School Culture MATTERS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231244" w:rsidRDefault="006D5250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fldSimple w:instr=" PAGE   \* MERGEFORMAT ">
            <w:r w:rsidR="00D8017D">
              <w:rPr>
                <w:caps/>
                <w:noProof/>
                <w:color w:val="808080" w:themeColor="background1" w:themeShade="80"/>
                <w:sz w:val="18"/>
                <w:szCs w:val="18"/>
              </w:rPr>
              <w:t>2</w:t>
            </w:r>
          </w:fldSimple>
        </w:p>
      </w:tc>
    </w:tr>
  </w:tbl>
  <w:p w:rsidR="00231244" w:rsidRDefault="00231244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55A" w:rsidRDefault="00DE055A" w:rsidP="006B3EA4">
      <w:r>
        <w:separator/>
      </w:r>
    </w:p>
  </w:footnote>
  <w:footnote w:type="continuationSeparator" w:id="0">
    <w:p w:rsidR="00DE055A" w:rsidRDefault="00DE055A" w:rsidP="006B3EA4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555310"/>
    <w:multiLevelType w:val="hybridMultilevel"/>
    <w:tmpl w:val="55E34A4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97D8E"/>
    <w:multiLevelType w:val="hybridMultilevel"/>
    <w:tmpl w:val="13F27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AB264"/>
    <w:multiLevelType w:val="hybridMultilevel"/>
    <w:tmpl w:val="F03553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77B3C48"/>
    <w:multiLevelType w:val="hybridMultilevel"/>
    <w:tmpl w:val="9D1A7FE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B283BBC"/>
    <w:multiLevelType w:val="hybridMultilevel"/>
    <w:tmpl w:val="A2B2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92ED6"/>
    <w:multiLevelType w:val="hybridMultilevel"/>
    <w:tmpl w:val="299CBCB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2B135D4"/>
    <w:multiLevelType w:val="hybridMultilevel"/>
    <w:tmpl w:val="843A3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016F4"/>
    <w:multiLevelType w:val="hybridMultilevel"/>
    <w:tmpl w:val="6E981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D1685"/>
    <w:multiLevelType w:val="hybridMultilevel"/>
    <w:tmpl w:val="5782A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231CD"/>
    <w:multiLevelType w:val="hybridMultilevel"/>
    <w:tmpl w:val="6DF61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60B54"/>
    <w:multiLevelType w:val="hybridMultilevel"/>
    <w:tmpl w:val="6DD04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64D27"/>
    <w:multiLevelType w:val="hybridMultilevel"/>
    <w:tmpl w:val="1EF2A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861ED"/>
    <w:multiLevelType w:val="hybridMultilevel"/>
    <w:tmpl w:val="F370B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425617"/>
    <w:multiLevelType w:val="hybridMultilevel"/>
    <w:tmpl w:val="DA884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026254"/>
    <w:multiLevelType w:val="hybridMultilevel"/>
    <w:tmpl w:val="DEDE9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4C42F6"/>
    <w:multiLevelType w:val="hybridMultilevel"/>
    <w:tmpl w:val="4F307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C6E09"/>
    <w:multiLevelType w:val="hybridMultilevel"/>
    <w:tmpl w:val="18B4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C947C2"/>
    <w:multiLevelType w:val="hybridMultilevel"/>
    <w:tmpl w:val="5F8C0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C622B1"/>
    <w:multiLevelType w:val="hybridMultilevel"/>
    <w:tmpl w:val="175684B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75F21634"/>
    <w:multiLevelType w:val="hybridMultilevel"/>
    <w:tmpl w:val="04FC70F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76EE4F8C"/>
    <w:multiLevelType w:val="hybridMultilevel"/>
    <w:tmpl w:val="CF40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C32329"/>
    <w:multiLevelType w:val="hybridMultilevel"/>
    <w:tmpl w:val="E8F81E62"/>
    <w:lvl w:ilvl="0" w:tplc="FB28BEA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5"/>
  </w:num>
  <w:num w:numId="4">
    <w:abstractNumId w:val="19"/>
  </w:num>
  <w:num w:numId="5">
    <w:abstractNumId w:val="13"/>
  </w:num>
  <w:num w:numId="6">
    <w:abstractNumId w:val="15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  <w:num w:numId="11">
    <w:abstractNumId w:val="14"/>
  </w:num>
  <w:num w:numId="12">
    <w:abstractNumId w:val="9"/>
  </w:num>
  <w:num w:numId="13">
    <w:abstractNumId w:val="12"/>
  </w:num>
  <w:num w:numId="14">
    <w:abstractNumId w:val="10"/>
  </w:num>
  <w:num w:numId="15">
    <w:abstractNumId w:val="16"/>
  </w:num>
  <w:num w:numId="16">
    <w:abstractNumId w:val="1"/>
  </w:num>
  <w:num w:numId="17">
    <w:abstractNumId w:val="11"/>
  </w:num>
  <w:num w:numId="18">
    <w:abstractNumId w:val="0"/>
  </w:num>
  <w:num w:numId="19">
    <w:abstractNumId w:val="2"/>
  </w:num>
  <w:num w:numId="20">
    <w:abstractNumId w:val="20"/>
  </w:num>
  <w:num w:numId="21">
    <w:abstractNumId w:val="17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A19"/>
    <w:rsid w:val="000261CE"/>
    <w:rsid w:val="00031DA2"/>
    <w:rsid w:val="00034908"/>
    <w:rsid w:val="00042865"/>
    <w:rsid w:val="00097F89"/>
    <w:rsid w:val="000A20E7"/>
    <w:rsid w:val="000A6435"/>
    <w:rsid w:val="000C0047"/>
    <w:rsid w:val="000C6D6C"/>
    <w:rsid w:val="000F748A"/>
    <w:rsid w:val="00115B51"/>
    <w:rsid w:val="00140CB8"/>
    <w:rsid w:val="00185AE4"/>
    <w:rsid w:val="001B68F7"/>
    <w:rsid w:val="001C0FF2"/>
    <w:rsid w:val="001E7857"/>
    <w:rsid w:val="00216775"/>
    <w:rsid w:val="00221182"/>
    <w:rsid w:val="00231244"/>
    <w:rsid w:val="00272EF4"/>
    <w:rsid w:val="002D2183"/>
    <w:rsid w:val="00344DCF"/>
    <w:rsid w:val="003910D1"/>
    <w:rsid w:val="003E436A"/>
    <w:rsid w:val="004306E1"/>
    <w:rsid w:val="00432B47"/>
    <w:rsid w:val="00475CE6"/>
    <w:rsid w:val="00484C0E"/>
    <w:rsid w:val="004C3226"/>
    <w:rsid w:val="004D5A19"/>
    <w:rsid w:val="00504E1D"/>
    <w:rsid w:val="005274C7"/>
    <w:rsid w:val="00535949"/>
    <w:rsid w:val="00595CD2"/>
    <w:rsid w:val="005C7532"/>
    <w:rsid w:val="005E321E"/>
    <w:rsid w:val="005F374E"/>
    <w:rsid w:val="006B3EA4"/>
    <w:rsid w:val="006C2C28"/>
    <w:rsid w:val="006C5AE7"/>
    <w:rsid w:val="006D5250"/>
    <w:rsid w:val="006F5B8F"/>
    <w:rsid w:val="00712A0A"/>
    <w:rsid w:val="00717BB2"/>
    <w:rsid w:val="007363BC"/>
    <w:rsid w:val="0075260F"/>
    <w:rsid w:val="00785F65"/>
    <w:rsid w:val="007F4271"/>
    <w:rsid w:val="008056A2"/>
    <w:rsid w:val="00807201"/>
    <w:rsid w:val="0083627D"/>
    <w:rsid w:val="00844013"/>
    <w:rsid w:val="00844411"/>
    <w:rsid w:val="0088053D"/>
    <w:rsid w:val="008D17A8"/>
    <w:rsid w:val="0090097E"/>
    <w:rsid w:val="009028BD"/>
    <w:rsid w:val="00920FF8"/>
    <w:rsid w:val="009355E4"/>
    <w:rsid w:val="0096687A"/>
    <w:rsid w:val="009935B7"/>
    <w:rsid w:val="009A349D"/>
    <w:rsid w:val="00A01AC0"/>
    <w:rsid w:val="00A043E4"/>
    <w:rsid w:val="00A13750"/>
    <w:rsid w:val="00A174F6"/>
    <w:rsid w:val="00A56CB6"/>
    <w:rsid w:val="00A86B72"/>
    <w:rsid w:val="00A927CC"/>
    <w:rsid w:val="00A97EFD"/>
    <w:rsid w:val="00AC7388"/>
    <w:rsid w:val="00AD0F49"/>
    <w:rsid w:val="00AD1434"/>
    <w:rsid w:val="00AD2BE8"/>
    <w:rsid w:val="00B26F61"/>
    <w:rsid w:val="00B47CA6"/>
    <w:rsid w:val="00B55B3C"/>
    <w:rsid w:val="00B56345"/>
    <w:rsid w:val="00BB7F45"/>
    <w:rsid w:val="00BF5EA9"/>
    <w:rsid w:val="00C22ECA"/>
    <w:rsid w:val="00C35433"/>
    <w:rsid w:val="00C43EFF"/>
    <w:rsid w:val="00C61F7B"/>
    <w:rsid w:val="00D14301"/>
    <w:rsid w:val="00D1706F"/>
    <w:rsid w:val="00D8017D"/>
    <w:rsid w:val="00D86B78"/>
    <w:rsid w:val="00DE055A"/>
    <w:rsid w:val="00E11EA1"/>
    <w:rsid w:val="00E975E5"/>
    <w:rsid w:val="00EA1F15"/>
    <w:rsid w:val="00EA3B15"/>
    <w:rsid w:val="00EA65BF"/>
    <w:rsid w:val="00EB0B9F"/>
    <w:rsid w:val="00EB57F0"/>
    <w:rsid w:val="00EB6AD0"/>
    <w:rsid w:val="00ED1F0C"/>
    <w:rsid w:val="00EE53CA"/>
    <w:rsid w:val="00F02C83"/>
    <w:rsid w:val="00F233D9"/>
    <w:rsid w:val="00F24ADB"/>
    <w:rsid w:val="00F25DBB"/>
    <w:rsid w:val="00F33006"/>
    <w:rsid w:val="00F34CA1"/>
    <w:rsid w:val="00FD1889"/>
    <w:rsid w:val="00FD4009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A1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qFormat/>
    <w:rsid w:val="00D14301"/>
    <w:pPr>
      <w:ind w:left="720"/>
      <w:contextualSpacing/>
    </w:pPr>
  </w:style>
  <w:style w:type="table" w:styleId="TableGrid">
    <w:name w:val="Table Grid"/>
    <w:basedOn w:val="TableNormal"/>
    <w:uiPriority w:val="39"/>
    <w:rsid w:val="000428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428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7E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EFD"/>
  </w:style>
  <w:style w:type="paragraph" w:styleId="Footer">
    <w:name w:val="footer"/>
    <w:basedOn w:val="Normal"/>
    <w:link w:val="FooterChar"/>
    <w:uiPriority w:val="99"/>
    <w:unhideWhenUsed/>
    <w:rsid w:val="00A97E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EFD"/>
  </w:style>
  <w:style w:type="character" w:customStyle="1" w:styleId="txf500">
    <w:name w:val="tx f500"/>
    <w:basedOn w:val="DefaultParagraphFont"/>
    <w:rsid w:val="00504E1D"/>
  </w:style>
  <w:style w:type="character" w:customStyle="1" w:styleId="tx">
    <w:name w:val="tx"/>
    <w:basedOn w:val="DefaultParagraphFont"/>
    <w:rsid w:val="00504E1D"/>
  </w:style>
  <w:style w:type="paragraph" w:styleId="NormalWeb">
    <w:name w:val="Normal (Web)"/>
    <w:basedOn w:val="Normal"/>
    <w:uiPriority w:val="99"/>
    <w:rsid w:val="0088053D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4306E1"/>
    <w:pPr>
      <w:autoSpaceDE w:val="0"/>
      <w:autoSpaceDN w:val="0"/>
      <w:adjustRightInd w:val="0"/>
    </w:pPr>
    <w:rPr>
      <w:rFonts w:ascii="Verdana" w:hAnsi="Verdana" w:cs="Verdan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6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2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803F99DCD644B638ED4235C0B02D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5EBC0-75E7-4BB3-B7B5-AD83DD2C2BCA}"/>
      </w:docPartPr>
      <w:docPartBody>
        <w:p w:rsidR="004A7F38" w:rsidRDefault="009C54C2" w:rsidP="009C54C2">
          <w:pPr>
            <w:pStyle w:val="D803F99DCD644B638ED4235C0B02DAD3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 Medium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9C54C2"/>
    <w:rsid w:val="00413385"/>
    <w:rsid w:val="00473C0D"/>
    <w:rsid w:val="004A7F38"/>
    <w:rsid w:val="00512823"/>
    <w:rsid w:val="009C54C2"/>
    <w:rsid w:val="00BC7341"/>
    <w:rsid w:val="00C110FD"/>
    <w:rsid w:val="00E0788C"/>
    <w:rsid w:val="00ED5CB0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CB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PlaceholderText">
    <w:name w:val="Placeholder Text"/>
    <w:basedOn w:val="DefaultParagraphFont"/>
    <w:uiPriority w:val="99"/>
    <w:semiHidden/>
    <w:rsid w:val="009C54C2"/>
    <w:rPr>
      <w:color w:val="808080"/>
    </w:rPr>
  </w:style>
  <w:style w:type="paragraph" w:customStyle="1" w:styleId="D803F99DCD644B638ED4235C0B02DAD3">
    <w:name w:val="D803F99DCD644B638ED4235C0B02DAD3"/>
    <w:rsid w:val="009C54C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Culture MATTERS</dc:creator>
  <cp:keywords/>
  <cp:lastModifiedBy>Harriet Potoka</cp:lastModifiedBy>
  <cp:revision>2</cp:revision>
  <dcterms:created xsi:type="dcterms:W3CDTF">2016-07-19T17:15:00Z</dcterms:created>
  <dcterms:modified xsi:type="dcterms:W3CDTF">2016-07-19T17:15:00Z</dcterms:modified>
</cp:coreProperties>
</file>